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B1" w:rsidRPr="000837B1" w:rsidRDefault="000837B1" w:rsidP="000837B1">
      <w:pPr>
        <w:pStyle w:val="a3"/>
        <w:jc w:val="center"/>
        <w:rPr>
          <w:sz w:val="28"/>
          <w:szCs w:val="28"/>
        </w:rPr>
      </w:pPr>
      <w:r w:rsidRPr="000837B1">
        <w:rPr>
          <w:sz w:val="28"/>
          <w:szCs w:val="28"/>
        </w:rPr>
        <w:t>Как провести акцию</w:t>
      </w:r>
    </w:p>
    <w:p w:rsidR="000837B1" w:rsidRPr="000837B1" w:rsidRDefault="000837B1" w:rsidP="000837B1">
      <w:pPr>
        <w:pStyle w:val="a3"/>
        <w:jc w:val="both"/>
        <w:rPr>
          <w:sz w:val="28"/>
          <w:szCs w:val="28"/>
        </w:rPr>
      </w:pPr>
    </w:p>
    <w:p w:rsidR="000837B1" w:rsidRPr="000837B1" w:rsidRDefault="000837B1" w:rsidP="000837B1">
      <w:pPr>
        <w:pStyle w:val="a3"/>
        <w:ind w:firstLine="708"/>
        <w:jc w:val="both"/>
        <w:rPr>
          <w:sz w:val="28"/>
          <w:szCs w:val="28"/>
        </w:rPr>
      </w:pPr>
      <w:r w:rsidRPr="000837B1">
        <w:rPr>
          <w:sz w:val="28"/>
          <w:szCs w:val="28"/>
        </w:rPr>
        <w:t>Для того</w:t>
      </w:r>
      <w:proofErr w:type="gramStart"/>
      <w:r w:rsidRPr="000837B1">
        <w:rPr>
          <w:sz w:val="28"/>
          <w:szCs w:val="28"/>
        </w:rPr>
        <w:t>,</w:t>
      </w:r>
      <w:proofErr w:type="gramEnd"/>
      <w:r w:rsidRPr="000837B1">
        <w:rPr>
          <w:sz w:val="28"/>
          <w:szCs w:val="28"/>
        </w:rPr>
        <w:t xml:space="preserve"> чтобы запланировать проведение акции, необходимо понять, для чего вы ее будете проводить, каков желаемый результат. </w:t>
      </w:r>
    </w:p>
    <w:p w:rsidR="000837B1" w:rsidRPr="000837B1" w:rsidRDefault="000837B1" w:rsidP="000837B1">
      <w:pPr>
        <w:pStyle w:val="a3"/>
        <w:ind w:firstLine="708"/>
        <w:jc w:val="both"/>
        <w:rPr>
          <w:sz w:val="28"/>
          <w:szCs w:val="28"/>
        </w:rPr>
      </w:pPr>
      <w:r w:rsidRPr="000837B1">
        <w:rPr>
          <w:sz w:val="28"/>
          <w:szCs w:val="28"/>
        </w:rPr>
        <w:t xml:space="preserve">Для начала необходимо придумать идею акции, что в ее ходе будет происходить, </w:t>
      </w:r>
    </w:p>
    <w:p w:rsidR="000837B1" w:rsidRPr="000837B1" w:rsidRDefault="000837B1" w:rsidP="000837B1">
      <w:pPr>
        <w:pStyle w:val="a3"/>
        <w:ind w:firstLine="708"/>
        <w:jc w:val="both"/>
        <w:rPr>
          <w:sz w:val="28"/>
          <w:szCs w:val="28"/>
        </w:rPr>
      </w:pPr>
      <w:r w:rsidRPr="000837B1">
        <w:rPr>
          <w:sz w:val="28"/>
          <w:szCs w:val="28"/>
        </w:rPr>
        <w:t>Как только идея придумана, пишется план проведения акции, по которому и проводится дальнейшая работа. В план включаются такие пункты, как наименование акции, составные части всего мероприятия, для каждого из них определяется срок выполнения, ответственное лицо, преимущества и риски, средства минимизации рисков и усиления положительных моментов проведения акции. Обязательно в плане должна присутствовать графа «стоимость», каждая составная часть акции должна быть оценена, в результате вы сможете увидеть полные за</w:t>
      </w:r>
      <w:r>
        <w:rPr>
          <w:sz w:val="28"/>
          <w:szCs w:val="28"/>
        </w:rPr>
        <w:t>траты на проведение всей акции.</w:t>
      </w:r>
    </w:p>
    <w:p w:rsidR="000837B1" w:rsidRPr="000837B1" w:rsidRDefault="000837B1" w:rsidP="000837B1">
      <w:pPr>
        <w:pStyle w:val="a3"/>
        <w:ind w:firstLine="708"/>
        <w:jc w:val="both"/>
        <w:rPr>
          <w:sz w:val="28"/>
          <w:szCs w:val="28"/>
        </w:rPr>
      </w:pPr>
      <w:r w:rsidRPr="000837B1">
        <w:rPr>
          <w:sz w:val="28"/>
          <w:szCs w:val="28"/>
        </w:rPr>
        <w:t xml:space="preserve">Следующий момент, который вам стоит продумать до начала проведения мероприятия, это способ мониторинга промежуточных результатов акции. Это может быть </w:t>
      </w:r>
      <w:r>
        <w:rPr>
          <w:sz w:val="28"/>
          <w:szCs w:val="28"/>
        </w:rPr>
        <w:t xml:space="preserve">личный опрос, телефонный опрос. </w:t>
      </w:r>
      <w:r w:rsidRPr="000837B1">
        <w:rPr>
          <w:sz w:val="28"/>
          <w:szCs w:val="28"/>
        </w:rPr>
        <w:t>Не надо думать, что это совершенная мелочь, ведь именно данные такого учета дадут вам понимание того, насколько эффективно проведена акция, как п</w:t>
      </w:r>
      <w:r>
        <w:rPr>
          <w:sz w:val="28"/>
          <w:szCs w:val="28"/>
        </w:rPr>
        <w:t xml:space="preserve">ровести следующее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Pr="000837B1">
        <w:rPr>
          <w:sz w:val="28"/>
          <w:szCs w:val="28"/>
        </w:rPr>
        <w:t>избежав прежних ошибок. Со временем вы накопите бесценный опыт проведения акций, вы будете точно знать, как надо провести акцию, чтобы достичь ту или иную цель.</w:t>
      </w:r>
    </w:p>
    <w:p w:rsidR="00956455" w:rsidRPr="000837B1" w:rsidRDefault="00956455" w:rsidP="000837B1">
      <w:pPr>
        <w:pStyle w:val="a3"/>
        <w:jc w:val="both"/>
        <w:rPr>
          <w:sz w:val="28"/>
          <w:szCs w:val="28"/>
        </w:rPr>
      </w:pPr>
    </w:p>
    <w:sectPr w:rsidR="00956455" w:rsidRPr="0008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1"/>
    <w:rsid w:val="000837B1"/>
    <w:rsid w:val="009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2016-04-27T14:24:00Z</dcterms:created>
  <dcterms:modified xsi:type="dcterms:W3CDTF">2016-04-27T14:28:00Z</dcterms:modified>
</cp:coreProperties>
</file>